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5B" w:rsidRDefault="00CE115B" w:rsidP="00CE115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:rsidR="00264465" w:rsidRPr="00E222C3" w:rsidRDefault="00CE115B" w:rsidP="00E222C3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E222C3" w:rsidRPr="00E222C3">
        <w:rPr>
          <w:b/>
          <w:sz w:val="28"/>
          <w:szCs w:val="28"/>
        </w:rPr>
        <w:t xml:space="preserve">Основы вероятностных расчетов </w:t>
      </w:r>
      <w:proofErr w:type="spellStart"/>
      <w:r w:rsidR="00E222C3" w:rsidRPr="00E222C3">
        <w:rPr>
          <w:b/>
          <w:sz w:val="28"/>
          <w:szCs w:val="28"/>
        </w:rPr>
        <w:t>ТВЭЛов</w:t>
      </w:r>
      <w:proofErr w:type="spellEnd"/>
      <w:r>
        <w:rPr>
          <w:b/>
          <w:sz w:val="28"/>
          <w:szCs w:val="28"/>
        </w:rPr>
        <w:t>»</w:t>
      </w:r>
    </w:p>
    <w:p w:rsidR="00F373FF" w:rsidRDefault="00F373FF" w:rsidP="00517206">
      <w:pPr>
        <w:ind w:firstLine="709"/>
        <w:jc w:val="both"/>
        <w:rPr>
          <w:b/>
          <w:i/>
          <w:sz w:val="28"/>
          <w:szCs w:val="28"/>
        </w:rPr>
      </w:pPr>
    </w:p>
    <w:p w:rsidR="00E222C3" w:rsidRDefault="0038341A" w:rsidP="00E222C3">
      <w:pPr>
        <w:ind w:firstLine="709"/>
        <w:jc w:val="both"/>
        <w:rPr>
          <w:sz w:val="28"/>
          <w:szCs w:val="28"/>
        </w:rPr>
      </w:pPr>
      <w:r w:rsidRPr="00E222C3">
        <w:rPr>
          <w:b/>
          <w:i/>
          <w:sz w:val="28"/>
          <w:szCs w:val="28"/>
        </w:rPr>
        <w:t xml:space="preserve">Целью </w:t>
      </w:r>
      <w:r w:rsidRPr="00E222C3">
        <w:rPr>
          <w:sz w:val="28"/>
          <w:szCs w:val="28"/>
        </w:rPr>
        <w:t>освоения дисциплины «</w:t>
      </w:r>
      <w:r w:rsidR="00E222C3" w:rsidRPr="00E222C3">
        <w:rPr>
          <w:sz w:val="28"/>
          <w:szCs w:val="28"/>
        </w:rPr>
        <w:t xml:space="preserve">Основы вероятностных расчетов </w:t>
      </w:r>
      <w:proofErr w:type="spellStart"/>
      <w:r w:rsidR="00E222C3" w:rsidRPr="00E222C3">
        <w:rPr>
          <w:sz w:val="28"/>
          <w:szCs w:val="28"/>
        </w:rPr>
        <w:t>ТВЭЛов</w:t>
      </w:r>
      <w:proofErr w:type="spellEnd"/>
      <w:r w:rsidRPr="00E222C3">
        <w:rPr>
          <w:sz w:val="28"/>
          <w:szCs w:val="28"/>
        </w:rPr>
        <w:t xml:space="preserve">» </w:t>
      </w:r>
      <w:r w:rsidR="00E222C3" w:rsidRPr="00D45EEF">
        <w:rPr>
          <w:sz w:val="28"/>
          <w:szCs w:val="28"/>
        </w:rPr>
        <w:t>является совершенствование профессионального образования и усвоение</w:t>
      </w:r>
      <w:r w:rsidR="00E222C3" w:rsidRPr="00E3337E">
        <w:rPr>
          <w:sz w:val="28"/>
          <w:szCs w:val="28"/>
        </w:rPr>
        <w:t xml:space="preserve"> аспирантами систематизированных знаний, умений и навыков в области </w:t>
      </w:r>
      <w:r w:rsidR="00E222C3">
        <w:rPr>
          <w:sz w:val="28"/>
          <w:szCs w:val="28"/>
        </w:rPr>
        <w:t xml:space="preserve">теории и методов расчётов по обоснованию прочности и надёжности твэлов. Вероятностные расчёты позволяют уменьшить консерватизм расчётных моделей твэлов за счёт привлечения данных о разбросе технологических и конструктивных параметров, разбросе факторов, определяющих условия работы, а так же точности </w:t>
      </w:r>
      <w:r w:rsidR="00E567C9">
        <w:rPr>
          <w:sz w:val="28"/>
          <w:szCs w:val="28"/>
        </w:rPr>
        <w:t>значений физических и механических свойств материалов твэлов.</w:t>
      </w:r>
      <w:r w:rsidR="00E222C3">
        <w:rPr>
          <w:sz w:val="28"/>
          <w:szCs w:val="28"/>
        </w:rPr>
        <w:t xml:space="preserve"> </w:t>
      </w:r>
    </w:p>
    <w:p w:rsidR="0038341A" w:rsidRPr="00ED343D" w:rsidRDefault="0038341A" w:rsidP="00E222C3">
      <w:pPr>
        <w:ind w:firstLine="709"/>
        <w:jc w:val="both"/>
        <w:rPr>
          <w:sz w:val="28"/>
          <w:szCs w:val="28"/>
        </w:rPr>
      </w:pPr>
      <w:r w:rsidRPr="00ED343D">
        <w:rPr>
          <w:bCs/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</w:t>
      </w:r>
      <w:r w:rsidR="00E567C9">
        <w:rPr>
          <w:sz w:val="28"/>
          <w:szCs w:val="28"/>
        </w:rPr>
        <w:t>, входящих в курс,</w:t>
      </w:r>
      <w:r w:rsidRPr="00ED343D">
        <w:rPr>
          <w:sz w:val="28"/>
          <w:szCs w:val="28"/>
        </w:rPr>
        <w:t xml:space="preserve"> аспирант должен</w:t>
      </w:r>
    </w:p>
    <w:p w:rsidR="00DB086C" w:rsidRPr="00DB086C" w:rsidRDefault="00DB086C" w:rsidP="00DB086C">
      <w:pPr>
        <w:ind w:firstLine="709"/>
        <w:jc w:val="both"/>
        <w:rPr>
          <w:i/>
          <w:sz w:val="28"/>
          <w:szCs w:val="28"/>
        </w:rPr>
      </w:pPr>
      <w:r w:rsidRPr="00DB086C">
        <w:rPr>
          <w:b/>
          <w:i/>
          <w:sz w:val="28"/>
          <w:szCs w:val="28"/>
        </w:rPr>
        <w:t>знать:</w:t>
      </w:r>
      <w:r w:rsidRPr="00DB086C">
        <w:rPr>
          <w:i/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</w:t>
      </w:r>
      <w:r w:rsidR="00E567C9">
        <w:rPr>
          <w:sz w:val="28"/>
          <w:szCs w:val="28"/>
        </w:rPr>
        <w:t>математические методы, применяемые для вероятностных расчётов</w:t>
      </w:r>
      <w:r w:rsidRPr="00DB086C">
        <w:rPr>
          <w:sz w:val="28"/>
          <w:szCs w:val="28"/>
        </w:rPr>
        <w:t>;</w:t>
      </w:r>
    </w:p>
    <w:p w:rsidR="00E567C9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</w:t>
      </w:r>
      <w:r w:rsidR="00E567C9">
        <w:rPr>
          <w:sz w:val="28"/>
          <w:szCs w:val="28"/>
        </w:rPr>
        <w:t>математические методы оптимального планирования расчётов и обработки их результатов;</w:t>
      </w:r>
    </w:p>
    <w:p w:rsidR="00DB086C" w:rsidRPr="00DB086C" w:rsidRDefault="00E567C9" w:rsidP="00DB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методы принятия решений о достоверности статистических гипотез</w:t>
      </w:r>
      <w:r w:rsidR="00DB086C" w:rsidRPr="00DB086C">
        <w:rPr>
          <w:sz w:val="28"/>
          <w:szCs w:val="28"/>
        </w:rPr>
        <w:t>.</w:t>
      </w:r>
    </w:p>
    <w:p w:rsidR="00DB086C" w:rsidRPr="00DB086C" w:rsidRDefault="00DB086C" w:rsidP="00DB086C">
      <w:pPr>
        <w:ind w:firstLine="709"/>
        <w:jc w:val="both"/>
        <w:rPr>
          <w:i/>
          <w:sz w:val="28"/>
          <w:szCs w:val="28"/>
        </w:rPr>
      </w:pPr>
      <w:r w:rsidRPr="00DB086C">
        <w:rPr>
          <w:b/>
          <w:i/>
          <w:sz w:val="28"/>
          <w:szCs w:val="28"/>
        </w:rPr>
        <w:t>уметь:</w:t>
      </w:r>
      <w:r w:rsidRPr="00DB086C">
        <w:rPr>
          <w:i/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</w:t>
      </w:r>
      <w:r w:rsidR="0021140A">
        <w:rPr>
          <w:sz w:val="28"/>
          <w:szCs w:val="28"/>
        </w:rPr>
        <w:t>применять полученные знания к расчётным моделям твэлов</w:t>
      </w:r>
      <w:r w:rsidRPr="00DB086C">
        <w:rPr>
          <w:sz w:val="28"/>
          <w:szCs w:val="28"/>
        </w:rPr>
        <w:t>;</w:t>
      </w:r>
    </w:p>
    <w:p w:rsidR="0021140A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</w:t>
      </w:r>
      <w:r w:rsidR="0021140A">
        <w:rPr>
          <w:sz w:val="28"/>
          <w:szCs w:val="28"/>
        </w:rPr>
        <w:t>разрабатывать алгоритмы создания оптимальных планов расчётов;</w:t>
      </w:r>
    </w:p>
    <w:p w:rsidR="0021140A" w:rsidRDefault="0021140A" w:rsidP="00DB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результаты расчётов</w:t>
      </w:r>
      <w:r w:rsidR="00674528">
        <w:rPr>
          <w:sz w:val="28"/>
          <w:szCs w:val="28"/>
        </w:rPr>
        <w:t>, ранжировать входные переменные расчётной модели;</w:t>
      </w:r>
      <w:r>
        <w:rPr>
          <w:sz w:val="28"/>
          <w:szCs w:val="28"/>
        </w:rPr>
        <w:t xml:space="preserve"> </w:t>
      </w:r>
    </w:p>
    <w:p w:rsidR="0021140A" w:rsidRDefault="0021140A" w:rsidP="00DB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разрабатывать алгоритмы принятия решений на основе выбранных статистических критериев.</w:t>
      </w:r>
    </w:p>
    <w:p w:rsidR="00DB086C" w:rsidRPr="00517206" w:rsidRDefault="00DB086C" w:rsidP="00DB086C">
      <w:pPr>
        <w:ind w:firstLine="709"/>
        <w:jc w:val="both"/>
        <w:rPr>
          <w:sz w:val="28"/>
          <w:szCs w:val="28"/>
        </w:rPr>
      </w:pPr>
      <w:r w:rsidRPr="00517206">
        <w:rPr>
          <w:b/>
          <w:sz w:val="28"/>
          <w:szCs w:val="28"/>
        </w:rPr>
        <w:t>владеть:</w:t>
      </w:r>
      <w:r w:rsidRPr="00517206">
        <w:rPr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</w:t>
      </w:r>
      <w:r w:rsidR="00674528">
        <w:rPr>
          <w:sz w:val="28"/>
          <w:szCs w:val="28"/>
        </w:rPr>
        <w:t>навыками по подготовке входных данных для расчётных моделей твэлов с учетом их статистического разброса.</w:t>
      </w:r>
    </w:p>
    <w:p w:rsidR="00AB29A9" w:rsidRPr="00ED343D" w:rsidRDefault="00CE115B">
      <w:pPr>
        <w:rPr>
          <w:sz w:val="28"/>
          <w:szCs w:val="28"/>
        </w:rPr>
      </w:pPr>
    </w:p>
    <w:sectPr w:rsidR="00AB29A9" w:rsidRPr="00ED343D" w:rsidSect="0036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41A"/>
    <w:rsid w:val="000A0D75"/>
    <w:rsid w:val="0021140A"/>
    <w:rsid w:val="00264465"/>
    <w:rsid w:val="00362E69"/>
    <w:rsid w:val="0038341A"/>
    <w:rsid w:val="00517206"/>
    <w:rsid w:val="005912B8"/>
    <w:rsid w:val="00674528"/>
    <w:rsid w:val="00AD352A"/>
    <w:rsid w:val="00B5216C"/>
    <w:rsid w:val="00CE115B"/>
    <w:rsid w:val="00D664BD"/>
    <w:rsid w:val="00DB086C"/>
    <w:rsid w:val="00E222C3"/>
    <w:rsid w:val="00E567C9"/>
    <w:rsid w:val="00ED343D"/>
    <w:rsid w:val="00F3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3</cp:revision>
  <dcterms:created xsi:type="dcterms:W3CDTF">2021-07-13T09:24:00Z</dcterms:created>
  <dcterms:modified xsi:type="dcterms:W3CDTF">2022-07-04T08:47:00Z</dcterms:modified>
</cp:coreProperties>
</file>